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85"/>
        <w:gridCol w:w="3330"/>
        <w:gridCol w:w="2490"/>
      </w:tblGrid>
      <w:tr w:rsidR="27C020F8" w14:paraId="1827AF6F" w14:textId="77777777" w:rsidTr="27C020F8">
        <w:trPr>
          <w:trHeight w:val="45"/>
        </w:trPr>
        <w:tc>
          <w:tcPr>
            <w:tcW w:w="9105" w:type="dxa"/>
            <w:gridSpan w:val="3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3A1C15D3" w14:textId="238030D4" w:rsidR="27C020F8" w:rsidRDefault="27C020F8">
            <w:r w:rsidRPr="27C020F8">
              <w:rPr>
                <w:rFonts w:ascii="Franklin Gothic Medium" w:eastAsia="Franklin Gothic Medium" w:hAnsi="Franklin Gothic Medium" w:cs="Franklin Gothic Medium"/>
                <w:caps/>
                <w:sz w:val="28"/>
                <w:szCs w:val="28"/>
              </w:rPr>
              <w:t>Rev. Kraig Beardemphl, MDiv, BCC, ACPE Educator</w:t>
            </w:r>
          </w:p>
        </w:tc>
      </w:tr>
      <w:tr w:rsidR="27C020F8" w14:paraId="53F0682E" w14:textId="77777777" w:rsidTr="27C020F8">
        <w:trPr>
          <w:trHeight w:val="30"/>
        </w:trPr>
        <w:tc>
          <w:tcPr>
            <w:tcW w:w="9105" w:type="dxa"/>
            <w:gridSpan w:val="3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tcMar>
              <w:top w:w="86" w:type="dxa"/>
              <w:left w:w="115" w:type="dxa"/>
              <w:bottom w:w="288" w:type="dxa"/>
              <w:right w:w="115" w:type="dxa"/>
            </w:tcMar>
          </w:tcPr>
          <w:p w14:paraId="3E0DEA0B" w14:textId="43C05BD4" w:rsidR="27C020F8" w:rsidRDefault="27C020F8" w:rsidP="27C020F8">
            <w:r w:rsidRPr="27C020F8">
              <w:rPr>
                <w:rFonts w:ascii="Franklin Gothic Book" w:eastAsia="Franklin Gothic Book" w:hAnsi="Franklin Gothic Book" w:cs="Franklin Gothic Book"/>
                <w:caps/>
              </w:rPr>
              <w:t>3133 Tyler Street, Riverside, CA, 951-897-4583, K</w:t>
            </w:r>
            <w:r w:rsidR="1E8F117C" w:rsidRPr="27C020F8">
              <w:rPr>
                <w:rFonts w:ascii="Franklin Gothic Book" w:eastAsia="Franklin Gothic Book" w:hAnsi="Franklin Gothic Book" w:cs="Franklin Gothic Book"/>
                <w:caps/>
              </w:rPr>
              <w:t>beardemphl74@gmail.com</w:t>
            </w:r>
          </w:p>
        </w:tc>
      </w:tr>
      <w:tr w:rsidR="27C020F8" w14:paraId="57C09D38" w14:textId="77777777" w:rsidTr="27C020F8">
        <w:trPr>
          <w:trHeight w:val="30"/>
        </w:trPr>
        <w:tc>
          <w:tcPr>
            <w:tcW w:w="9105" w:type="dxa"/>
            <w:gridSpan w:val="3"/>
            <w:tcBorders>
              <w:top w:val="single" w:sz="8" w:space="0" w:color="BFBFBF" w:themeColor="background1" w:themeShade="BF"/>
              <w:lef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6DD8CF" w14:textId="094EDCA1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caps/>
                <w:color w:val="808080" w:themeColor="background1" w:themeShade="80"/>
              </w:rPr>
            </w:pPr>
            <w:r w:rsidRPr="27C020F8">
              <w:rPr>
                <w:rFonts w:ascii="Franklin Gothic Book" w:eastAsia="Franklin Gothic Book" w:hAnsi="Franklin Gothic Book" w:cs="Franklin Gothic Book"/>
                <w:caps/>
                <w:color w:val="808080" w:themeColor="background1" w:themeShade="80"/>
              </w:rPr>
              <w:t>Objective</w:t>
            </w:r>
          </w:p>
        </w:tc>
      </w:tr>
      <w:tr w:rsidR="27C020F8" w14:paraId="7EB4E4F5" w14:textId="77777777" w:rsidTr="27C020F8">
        <w:trPr>
          <w:trHeight w:val="300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144" w:type="dxa"/>
              <w:right w:w="115" w:type="dxa"/>
            </w:tcMar>
          </w:tcPr>
          <w:p w14:paraId="1674718B" w14:textId="4DD39891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  <w:tr w:rsidR="27C020F8" w14:paraId="710C27B1" w14:textId="77777777" w:rsidTr="27C020F8">
        <w:trPr>
          <w:trHeight w:val="30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C68AED" w14:textId="1E199261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caps/>
                <w:color w:val="808080" w:themeColor="background1" w:themeShade="80"/>
              </w:rPr>
            </w:pPr>
            <w:r w:rsidRPr="27C020F8">
              <w:rPr>
                <w:rFonts w:ascii="Franklin Gothic Book" w:eastAsia="Franklin Gothic Book" w:hAnsi="Franklin Gothic Book" w:cs="Franklin Gothic Book"/>
                <w:caps/>
                <w:color w:val="808080" w:themeColor="background1" w:themeShade="80"/>
              </w:rPr>
              <w:t>Experience</w:t>
            </w:r>
          </w:p>
        </w:tc>
      </w:tr>
      <w:tr w:rsidR="27C020F8" w14:paraId="17EBB831" w14:textId="77777777" w:rsidTr="27C020F8">
        <w:trPr>
          <w:trHeight w:val="300"/>
        </w:trPr>
        <w:tc>
          <w:tcPr>
            <w:tcW w:w="328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0DFCBF04" w14:textId="5A40C032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caps/>
              </w:rPr>
            </w:pPr>
            <w:r w:rsidRPr="27C020F8">
              <w:rPr>
                <w:rFonts w:ascii="Franklin Gothic Book" w:eastAsia="Franklin Gothic Book" w:hAnsi="Franklin Gothic Book" w:cs="Franklin Gothic Book"/>
                <w:caps/>
              </w:rPr>
              <w:t xml:space="preserve"> 01/1/2022 To </w:t>
            </w:r>
            <w:r w:rsidR="7AD22CB1" w:rsidRPr="27C020F8">
              <w:rPr>
                <w:rFonts w:ascii="Franklin Gothic Book" w:eastAsia="Franklin Gothic Book" w:hAnsi="Franklin Gothic Book" w:cs="Franklin Gothic Book"/>
                <w:caps/>
              </w:rPr>
              <w:t>01/09/2023</w:t>
            </w:r>
          </w:p>
        </w:tc>
        <w:tc>
          <w:tcPr>
            <w:tcW w:w="3330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0436AF82" w14:textId="73187051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>PIH Health Hospital – Whittier</w:t>
            </w:r>
          </w:p>
        </w:tc>
        <w:tc>
          <w:tcPr>
            <w:tcW w:w="2490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0FD0F334" w14:textId="58CE862F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i/>
                <w:iCs/>
              </w:rPr>
            </w:pPr>
            <w:r w:rsidRPr="27C020F8">
              <w:rPr>
                <w:rFonts w:ascii="Franklin Gothic Book" w:eastAsia="Franklin Gothic Book" w:hAnsi="Franklin Gothic Book" w:cs="Franklin Gothic Book"/>
                <w:i/>
                <w:iCs/>
              </w:rPr>
              <w:t>Whittier, CA</w:t>
            </w:r>
          </w:p>
        </w:tc>
      </w:tr>
      <w:tr w:rsidR="27C020F8" w14:paraId="6716F004" w14:textId="77777777" w:rsidTr="27C020F8">
        <w:trPr>
          <w:trHeight w:val="30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144" w:type="dxa"/>
              <w:right w:w="115" w:type="dxa"/>
            </w:tcMar>
          </w:tcPr>
          <w:p w14:paraId="1B06884C" w14:textId="1AE0FD43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27C020F8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Director </w:t>
            </w:r>
            <w:r w:rsidR="1091151F" w:rsidRPr="27C020F8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of </w:t>
            </w:r>
            <w:r w:rsidRPr="27C020F8">
              <w:rPr>
                <w:rFonts w:ascii="Franklin Gothic Book" w:eastAsia="Franklin Gothic Book" w:hAnsi="Franklin Gothic Book" w:cs="Franklin Gothic Book"/>
                <w:b/>
                <w:bCs/>
              </w:rPr>
              <w:t>Clinical Pastoral Education</w:t>
            </w:r>
            <w:r w:rsidR="3DE6825C" w:rsidRPr="27C020F8">
              <w:rPr>
                <w:rFonts w:ascii="Franklin Gothic Book" w:eastAsia="Franklin Gothic Book" w:hAnsi="Franklin Gothic Book" w:cs="Franklin Gothic Book"/>
                <w:b/>
                <w:bCs/>
              </w:rPr>
              <w:t xml:space="preserve"> </w:t>
            </w:r>
          </w:p>
          <w:p w14:paraId="1C0419E6" w14:textId="23A084EB" w:rsidR="27C020F8" w:rsidRDefault="27C020F8" w:rsidP="27C020F8">
            <w:pPr>
              <w:pStyle w:val="ListParagraph"/>
              <w:numPr>
                <w:ilvl w:val="0"/>
                <w:numId w:val="32"/>
              </w:numPr>
            </w:pPr>
            <w:r w:rsidRPr="27C020F8">
              <w:t>Collaboration with PIH Health Director of Spiritual Care for ongoing department development</w:t>
            </w:r>
          </w:p>
          <w:p w14:paraId="1E7C46B8" w14:textId="1379954D" w:rsidR="27C020F8" w:rsidRDefault="27C020F8" w:rsidP="27C020F8">
            <w:pPr>
              <w:pStyle w:val="ListParagraph"/>
              <w:numPr>
                <w:ilvl w:val="0"/>
                <w:numId w:val="32"/>
              </w:numPr>
            </w:pPr>
            <w:r w:rsidRPr="27C020F8">
              <w:t xml:space="preserve">Oversight of the CPE program budget of $675,000 </w:t>
            </w:r>
          </w:p>
          <w:p w14:paraId="1A8A061A" w14:textId="46457688" w:rsidR="27C020F8" w:rsidRDefault="27C020F8" w:rsidP="27C020F8">
            <w:pPr>
              <w:pStyle w:val="ListParagraph"/>
              <w:numPr>
                <w:ilvl w:val="0"/>
                <w:numId w:val="32"/>
              </w:numPr>
            </w:pPr>
            <w:r w:rsidRPr="27C020F8">
              <w:t>Collaboration with the Department Director in oversite of the Spiritual Care Department budget of $1.4 million including numerous cost centers</w:t>
            </w:r>
          </w:p>
          <w:p w14:paraId="4A42BFEF" w14:textId="637F483D" w:rsidR="27C020F8" w:rsidRDefault="27C020F8" w:rsidP="27C020F8">
            <w:pPr>
              <w:pStyle w:val="ListParagraph"/>
              <w:numPr>
                <w:ilvl w:val="0"/>
                <w:numId w:val="32"/>
              </w:numPr>
            </w:pPr>
            <w:r w:rsidRPr="27C020F8">
              <w:t>Leadership of Spiritual Care Dept. Performance Improvement and Continuing Education</w:t>
            </w:r>
          </w:p>
          <w:p w14:paraId="701DE93C" w14:textId="25E10A2E" w:rsidR="27C020F8" w:rsidRDefault="27C020F8" w:rsidP="27C020F8">
            <w:pPr>
              <w:pStyle w:val="ListParagraph"/>
              <w:numPr>
                <w:ilvl w:val="0"/>
                <w:numId w:val="32"/>
              </w:numPr>
            </w:pPr>
            <w:r w:rsidRPr="27C020F8">
              <w:t>Extensive experience with CMS regulations related to Allied Health Education Pass-through reimbursements</w:t>
            </w:r>
          </w:p>
          <w:p w14:paraId="2D1F74FA" w14:textId="42719697" w:rsidR="27C020F8" w:rsidRDefault="27C020F8" w:rsidP="27C020F8">
            <w:pPr>
              <w:pStyle w:val="ListParagraph"/>
              <w:numPr>
                <w:ilvl w:val="0"/>
                <w:numId w:val="32"/>
              </w:numPr>
            </w:pPr>
            <w:r w:rsidRPr="27C020F8">
              <w:t>Member of the Bio-ethics committee with extensive experience in Bio-ethics consultations</w:t>
            </w:r>
          </w:p>
          <w:p w14:paraId="0F57DEFB" w14:textId="314955C3" w:rsidR="27C020F8" w:rsidRDefault="27C020F8" w:rsidP="27C020F8">
            <w:pPr>
              <w:pStyle w:val="ListParagraph"/>
              <w:numPr>
                <w:ilvl w:val="0"/>
                <w:numId w:val="32"/>
              </w:numPr>
            </w:pPr>
            <w:r w:rsidRPr="27C020F8">
              <w:t xml:space="preserve">Member of the Physician Engagement and Satisfaction Committee </w:t>
            </w:r>
          </w:p>
          <w:p w14:paraId="401E870E" w14:textId="56E4E530" w:rsidR="27C020F8" w:rsidRDefault="27C020F8" w:rsidP="27C020F8">
            <w:pPr>
              <w:pStyle w:val="ListParagraph"/>
              <w:numPr>
                <w:ilvl w:val="0"/>
                <w:numId w:val="32"/>
              </w:numPr>
            </w:pPr>
            <w:r w:rsidRPr="27C020F8">
              <w:t>Partnership with the Director of the Cancer Program to provide support and education in the Survivorship Program</w:t>
            </w:r>
          </w:p>
        </w:tc>
      </w:tr>
      <w:tr w:rsidR="27C020F8" w14:paraId="7D96DB1A" w14:textId="77777777" w:rsidTr="27C020F8">
        <w:trPr>
          <w:trHeight w:val="30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144" w:type="dxa"/>
              <w:right w:w="11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3326"/>
              <w:gridCol w:w="2453"/>
            </w:tblGrid>
            <w:tr w:rsidR="27C020F8" w14:paraId="41538B65" w14:textId="77777777" w:rsidTr="27C020F8">
              <w:trPr>
                <w:trHeight w:val="300"/>
              </w:trPr>
              <w:tc>
                <w:tcPr>
                  <w:tcW w:w="3116" w:type="dxa"/>
                  <w:tcMar>
                    <w:top w:w="29" w:type="dxa"/>
                    <w:left w:w="115" w:type="dxa"/>
                    <w:right w:w="115" w:type="dxa"/>
                  </w:tcMar>
                  <w:vAlign w:val="center"/>
                </w:tcPr>
                <w:p w14:paraId="64C770E4" w14:textId="3CA82213" w:rsidR="27C020F8" w:rsidRDefault="27C020F8" w:rsidP="27C020F8">
                  <w:pPr>
                    <w:rPr>
                      <w:rFonts w:ascii="Franklin Gothic Book" w:eastAsia="Franklin Gothic Book" w:hAnsi="Franklin Gothic Book" w:cs="Franklin Gothic Book"/>
                      <w:caps/>
                    </w:rPr>
                  </w:pPr>
                  <w:r w:rsidRPr="27C020F8">
                    <w:rPr>
                      <w:rFonts w:ascii="Franklin Gothic Book" w:eastAsia="Franklin Gothic Book" w:hAnsi="Franklin Gothic Book" w:cs="Franklin Gothic Book"/>
                      <w:caps/>
                    </w:rPr>
                    <w:t>06/1/2016 To 12/31/2021</w:t>
                  </w:r>
                </w:p>
              </w:tc>
              <w:tc>
                <w:tcPr>
                  <w:tcW w:w="3326" w:type="dxa"/>
                  <w:tcMar>
                    <w:top w:w="29" w:type="dxa"/>
                    <w:left w:w="115" w:type="dxa"/>
                    <w:right w:w="115" w:type="dxa"/>
                  </w:tcMar>
                  <w:vAlign w:val="center"/>
                </w:tcPr>
                <w:p w14:paraId="2C3F0FAE" w14:textId="5079FB84" w:rsidR="27C020F8" w:rsidRDefault="27C020F8" w:rsidP="27C020F8">
                  <w:pPr>
                    <w:rPr>
                      <w:rFonts w:ascii="Franklin Gothic Book" w:eastAsia="Franklin Gothic Book" w:hAnsi="Franklin Gothic Book" w:cs="Franklin Gothic Book"/>
                    </w:rPr>
                  </w:pPr>
                  <w:r w:rsidRPr="27C020F8">
                    <w:rPr>
                      <w:rFonts w:ascii="Franklin Gothic Book" w:eastAsia="Franklin Gothic Book" w:hAnsi="Franklin Gothic Book" w:cs="Franklin Gothic Book"/>
                    </w:rPr>
                    <w:t>PIH Health Hospital – Whittier</w:t>
                  </w:r>
                </w:p>
              </w:tc>
              <w:tc>
                <w:tcPr>
                  <w:tcW w:w="2453" w:type="dxa"/>
                  <w:tcMar>
                    <w:top w:w="29" w:type="dxa"/>
                    <w:left w:w="115" w:type="dxa"/>
                    <w:right w:w="115" w:type="dxa"/>
                  </w:tcMar>
                  <w:vAlign w:val="center"/>
                </w:tcPr>
                <w:p w14:paraId="644E30DB" w14:textId="314F9545" w:rsidR="27C020F8" w:rsidRDefault="27C020F8" w:rsidP="27C020F8">
                  <w:pPr>
                    <w:rPr>
                      <w:rFonts w:ascii="Franklin Gothic Book" w:eastAsia="Franklin Gothic Book" w:hAnsi="Franklin Gothic Book" w:cs="Franklin Gothic Book"/>
                      <w:i/>
                      <w:iCs/>
                    </w:rPr>
                  </w:pPr>
                  <w:r w:rsidRPr="27C020F8">
                    <w:rPr>
                      <w:rFonts w:ascii="Franklin Gothic Book" w:eastAsia="Franklin Gothic Book" w:hAnsi="Franklin Gothic Book" w:cs="Franklin Gothic Book"/>
                      <w:i/>
                      <w:iCs/>
                    </w:rPr>
                    <w:t>Whittier, CA</w:t>
                  </w:r>
                </w:p>
              </w:tc>
            </w:tr>
            <w:tr w:rsidR="27C020F8" w14:paraId="2D633776" w14:textId="77777777" w:rsidTr="27C020F8">
              <w:trPr>
                <w:trHeight w:val="30"/>
              </w:trPr>
              <w:tc>
                <w:tcPr>
                  <w:tcW w:w="8895" w:type="dxa"/>
                  <w:gridSpan w:val="3"/>
                  <w:tcMar>
                    <w:top w:w="29" w:type="dxa"/>
                    <w:left w:w="115" w:type="dxa"/>
                    <w:bottom w:w="144" w:type="dxa"/>
                    <w:right w:w="115" w:type="dxa"/>
                  </w:tcMar>
                </w:tcPr>
                <w:p w14:paraId="53A0EF07" w14:textId="21F71CD5" w:rsidR="27C020F8" w:rsidRDefault="27C020F8" w:rsidP="27C020F8">
                  <w:pPr>
                    <w:rPr>
                      <w:rFonts w:ascii="Franklin Gothic Book" w:eastAsia="Franklin Gothic Book" w:hAnsi="Franklin Gothic Book" w:cs="Franklin Gothic Book"/>
                      <w:b/>
                      <w:bCs/>
                    </w:rPr>
                  </w:pPr>
                  <w:r w:rsidRPr="27C020F8">
                    <w:rPr>
                      <w:rFonts w:ascii="Franklin Gothic Book" w:eastAsia="Franklin Gothic Book" w:hAnsi="Franklin Gothic Book" w:cs="Franklin Gothic Book"/>
                      <w:b/>
                      <w:bCs/>
                    </w:rPr>
                    <w:t>Manager of Clinical Pastoral Education</w:t>
                  </w:r>
                </w:p>
                <w:p w14:paraId="49966279" w14:textId="5FA1B788" w:rsidR="27C020F8" w:rsidRDefault="27C020F8" w:rsidP="27C020F8">
                  <w:pPr>
                    <w:pStyle w:val="ListParagraph"/>
                    <w:numPr>
                      <w:ilvl w:val="0"/>
                      <w:numId w:val="32"/>
                    </w:numPr>
                  </w:pPr>
                  <w:r w:rsidRPr="27C020F8">
                    <w:t xml:space="preserve">Oversight of the CPE Program at PIH Health Hospital – Whittier to ensure compliance with all ACPE Standards </w:t>
                  </w:r>
                </w:p>
                <w:p w14:paraId="49EFA33E" w14:textId="6C439A57" w:rsidR="27C020F8" w:rsidRDefault="27C020F8" w:rsidP="27C020F8">
                  <w:pPr>
                    <w:pStyle w:val="ListParagraph"/>
                    <w:numPr>
                      <w:ilvl w:val="0"/>
                      <w:numId w:val="32"/>
                    </w:numPr>
                  </w:pPr>
                  <w:r w:rsidRPr="27C020F8">
                    <w:t>Creation and ongoing development of the center’s ACPE Accreditation Portfolio</w:t>
                  </w:r>
                </w:p>
                <w:p w14:paraId="04826D19" w14:textId="53A02F11" w:rsidR="27C020F8" w:rsidRDefault="27C020F8" w:rsidP="27C020F8">
                  <w:pPr>
                    <w:pStyle w:val="ListParagraph"/>
                    <w:numPr>
                      <w:ilvl w:val="0"/>
                      <w:numId w:val="32"/>
                    </w:numPr>
                  </w:pPr>
                  <w:r w:rsidRPr="27C020F8">
                    <w:t>Screening, Supervision, and Evaluation of CPE Interns, Residents, and the Certified Educator Candidate</w:t>
                  </w:r>
                </w:p>
                <w:p w14:paraId="203FAE91" w14:textId="3712088C" w:rsidR="27C020F8" w:rsidRDefault="27C020F8" w:rsidP="27C020F8">
                  <w:pPr>
                    <w:pStyle w:val="ListParagraph"/>
                    <w:numPr>
                      <w:ilvl w:val="0"/>
                      <w:numId w:val="32"/>
                    </w:numPr>
                  </w:pPr>
                  <w:r w:rsidRPr="27C020F8">
                    <w:t>Successful ACPE System Accreditation with the addition of two CPE sites and expansion of the CPE faculty to include two additional educators, four residents, and a Certified Educator Candidate</w:t>
                  </w:r>
                </w:p>
                <w:p w14:paraId="41F0A323" w14:textId="33857743" w:rsidR="27C020F8" w:rsidRDefault="27C020F8" w:rsidP="27C020F8">
                  <w:pPr>
                    <w:pStyle w:val="ListParagraph"/>
                    <w:numPr>
                      <w:ilvl w:val="0"/>
                      <w:numId w:val="32"/>
                    </w:numPr>
                  </w:pPr>
                  <w:r w:rsidRPr="27C020F8">
                    <w:t xml:space="preserve">Management experience as leader of a team of two educators, four residents, and a CEC </w:t>
                  </w:r>
                </w:p>
                <w:p w14:paraId="4B9F172B" w14:textId="4BBF8B09" w:rsidR="27C020F8" w:rsidRDefault="27C020F8" w:rsidP="27C020F8">
                  <w:pPr>
                    <w:pStyle w:val="ListParagraph"/>
                    <w:numPr>
                      <w:ilvl w:val="0"/>
                      <w:numId w:val="32"/>
                    </w:numPr>
                  </w:pPr>
                  <w:r w:rsidRPr="27C020F8">
                    <w:t>Education Facilitator for the ACPE Pacific Community of practice from 2018 to present</w:t>
                  </w:r>
                </w:p>
                <w:p w14:paraId="45A93137" w14:textId="3224D684" w:rsidR="27C020F8" w:rsidRDefault="27C020F8" w:rsidP="27C020F8">
                  <w:pPr>
                    <w:pStyle w:val="ListParagraph"/>
                    <w:numPr>
                      <w:ilvl w:val="0"/>
                      <w:numId w:val="32"/>
                    </w:numPr>
                  </w:pPr>
                  <w:r w:rsidRPr="27C020F8">
                    <w:t>Development of staff, physician, and medical resident support initiatives</w:t>
                  </w:r>
                </w:p>
                <w:p w14:paraId="12DA3666" w14:textId="0B537EED" w:rsidR="27C020F8" w:rsidRDefault="27C020F8" w:rsidP="27C020F8">
                  <w:pPr>
                    <w:pStyle w:val="ListParagraph"/>
                    <w:numPr>
                      <w:ilvl w:val="0"/>
                      <w:numId w:val="32"/>
                    </w:numPr>
                  </w:pPr>
                  <w:r w:rsidRPr="27C020F8">
                    <w:t>Collaboration with the PIH Health Foundation leading to the development of a $4 million endowment for Spiritual Care services at PIH Health</w:t>
                  </w:r>
                </w:p>
                <w:p w14:paraId="0D95BB5A" w14:textId="363832AB" w:rsidR="27C020F8" w:rsidRDefault="27C020F8" w:rsidP="27C020F8">
                  <w:pPr>
                    <w:pStyle w:val="ListParagraph"/>
                    <w:numPr>
                      <w:ilvl w:val="0"/>
                      <w:numId w:val="32"/>
                    </w:numPr>
                  </w:pPr>
                  <w:r w:rsidRPr="27C020F8">
                    <w:t xml:space="preserve">Grant writer/recipient of Transforming Chaplaincy “Research Literacy in Chaplaincy” grant </w:t>
                  </w:r>
                </w:p>
              </w:tc>
            </w:tr>
          </w:tbl>
          <w:p w14:paraId="24053072" w14:textId="77777777" w:rsidR="27C020F8" w:rsidRDefault="27C020F8"/>
        </w:tc>
      </w:tr>
      <w:tr w:rsidR="27C020F8" w14:paraId="1DD8DB0F" w14:textId="77777777" w:rsidTr="27C020F8">
        <w:trPr>
          <w:trHeight w:val="30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144" w:type="dxa"/>
              <w:right w:w="11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0"/>
              <w:gridCol w:w="3444"/>
              <w:gridCol w:w="2471"/>
            </w:tblGrid>
            <w:tr w:rsidR="27C020F8" w14:paraId="59A7992B" w14:textId="77777777" w:rsidTr="27C020F8">
              <w:trPr>
                <w:trHeight w:val="300"/>
              </w:trPr>
              <w:tc>
                <w:tcPr>
                  <w:tcW w:w="2980" w:type="dxa"/>
                  <w:tcMar>
                    <w:top w:w="29" w:type="dxa"/>
                    <w:left w:w="115" w:type="dxa"/>
                    <w:right w:w="115" w:type="dxa"/>
                  </w:tcMar>
                  <w:vAlign w:val="center"/>
                </w:tcPr>
                <w:p w14:paraId="34F55F97" w14:textId="616F91A5" w:rsidR="27C020F8" w:rsidRDefault="27C020F8" w:rsidP="27C020F8">
                  <w:pPr>
                    <w:rPr>
                      <w:rFonts w:ascii="Franklin Gothic Book" w:eastAsia="Franklin Gothic Book" w:hAnsi="Franklin Gothic Book" w:cs="Franklin Gothic Book"/>
                      <w:caps/>
                    </w:rPr>
                  </w:pPr>
                  <w:r w:rsidRPr="27C020F8">
                    <w:rPr>
                      <w:rFonts w:ascii="Franklin Gothic Book" w:eastAsia="Franklin Gothic Book" w:hAnsi="Franklin Gothic Book" w:cs="Franklin Gothic Book"/>
                      <w:caps/>
                    </w:rPr>
                    <w:t>7/1/2013 to 6/24/2016</w:t>
                  </w:r>
                </w:p>
              </w:tc>
              <w:tc>
                <w:tcPr>
                  <w:tcW w:w="3444" w:type="dxa"/>
                  <w:tcMar>
                    <w:top w:w="29" w:type="dxa"/>
                    <w:left w:w="115" w:type="dxa"/>
                    <w:right w:w="115" w:type="dxa"/>
                  </w:tcMar>
                  <w:vAlign w:val="center"/>
                </w:tcPr>
                <w:p w14:paraId="2126C1BB" w14:textId="238FA487" w:rsidR="27C020F8" w:rsidRDefault="27C020F8" w:rsidP="27C020F8">
                  <w:pPr>
                    <w:rPr>
                      <w:rFonts w:ascii="Franklin Gothic Book" w:eastAsia="Franklin Gothic Book" w:hAnsi="Franklin Gothic Book" w:cs="Franklin Gothic Book"/>
                    </w:rPr>
                  </w:pPr>
                  <w:r w:rsidRPr="27C020F8">
                    <w:rPr>
                      <w:rFonts w:ascii="Franklin Gothic Book" w:eastAsia="Franklin Gothic Book" w:hAnsi="Franklin Gothic Book" w:cs="Franklin Gothic Book"/>
                    </w:rPr>
                    <w:t>St. Joseph Hospital</w:t>
                  </w:r>
                </w:p>
              </w:tc>
              <w:tc>
                <w:tcPr>
                  <w:tcW w:w="2471" w:type="dxa"/>
                  <w:tcMar>
                    <w:top w:w="29" w:type="dxa"/>
                    <w:left w:w="115" w:type="dxa"/>
                    <w:right w:w="115" w:type="dxa"/>
                  </w:tcMar>
                  <w:vAlign w:val="center"/>
                </w:tcPr>
                <w:p w14:paraId="1FC718AA" w14:textId="468F742F" w:rsidR="27C020F8" w:rsidRDefault="27C020F8" w:rsidP="27C020F8">
                  <w:pPr>
                    <w:rPr>
                      <w:rFonts w:ascii="Franklin Gothic Book" w:eastAsia="Franklin Gothic Book" w:hAnsi="Franklin Gothic Book" w:cs="Franklin Gothic Book"/>
                      <w:i/>
                      <w:iCs/>
                    </w:rPr>
                  </w:pPr>
                  <w:r w:rsidRPr="27C020F8">
                    <w:rPr>
                      <w:rFonts w:ascii="Franklin Gothic Book" w:eastAsia="Franklin Gothic Book" w:hAnsi="Franklin Gothic Book" w:cs="Franklin Gothic Book"/>
                      <w:i/>
                      <w:iCs/>
                    </w:rPr>
                    <w:t>Orange, CA</w:t>
                  </w:r>
                </w:p>
              </w:tc>
            </w:tr>
            <w:tr w:rsidR="27C020F8" w14:paraId="3EBA52A2" w14:textId="77777777" w:rsidTr="27C020F8">
              <w:trPr>
                <w:trHeight w:val="30"/>
              </w:trPr>
              <w:tc>
                <w:tcPr>
                  <w:tcW w:w="8895" w:type="dxa"/>
                  <w:gridSpan w:val="3"/>
                  <w:tcMar>
                    <w:top w:w="29" w:type="dxa"/>
                    <w:left w:w="115" w:type="dxa"/>
                    <w:bottom w:w="144" w:type="dxa"/>
                    <w:right w:w="115" w:type="dxa"/>
                  </w:tcMar>
                </w:tcPr>
                <w:p w14:paraId="078F6FA7" w14:textId="125C0F2B" w:rsidR="27C020F8" w:rsidRDefault="27C020F8" w:rsidP="27C020F8">
                  <w:pPr>
                    <w:rPr>
                      <w:rFonts w:ascii="Franklin Gothic Medium" w:eastAsia="Franklin Gothic Medium" w:hAnsi="Franklin Gothic Medium" w:cs="Franklin Gothic Medium"/>
                      <w:caps/>
                    </w:rPr>
                  </w:pPr>
                  <w:r w:rsidRPr="27C020F8">
                    <w:rPr>
                      <w:rFonts w:ascii="Franklin Gothic Medium" w:eastAsia="Franklin Gothic Medium" w:hAnsi="Franklin Gothic Medium" w:cs="Franklin Gothic Medium"/>
                      <w:caps/>
                    </w:rPr>
                    <w:t>Supervisor, Clinical Pastoral Education</w:t>
                  </w:r>
                </w:p>
                <w:p w14:paraId="57236B48" w14:textId="77FD54A2" w:rsidR="27C020F8" w:rsidRDefault="27C020F8" w:rsidP="27C020F8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27C020F8">
                    <w:t>Oversight of the CPE Program at St. Joseph Hospital and Regional Clinical Placement Sites</w:t>
                  </w:r>
                </w:p>
                <w:p w14:paraId="678289D9" w14:textId="22428F8A" w:rsidR="27C020F8" w:rsidRDefault="27C020F8" w:rsidP="27C020F8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27C020F8">
                    <w:lastRenderedPageBreak/>
                    <w:t>Development of a Healthy Spiritual Practices Group for Behavioral Health patients</w:t>
                  </w:r>
                </w:p>
                <w:p w14:paraId="1A9E69F4" w14:textId="142063C8" w:rsidR="27C020F8" w:rsidRDefault="27C020F8" w:rsidP="27C020F8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27C020F8">
                    <w:t>ACPE Pacific Region “Emerging Leader” award for 2016</w:t>
                  </w:r>
                </w:p>
                <w:p w14:paraId="24CEAB36" w14:textId="292E1DF1" w:rsidR="27C020F8" w:rsidRDefault="27C020F8" w:rsidP="27C020F8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27C020F8">
                    <w:t>Endorsed as a CPE Supervisor by the UCC</w:t>
                  </w:r>
                </w:p>
              </w:tc>
            </w:tr>
          </w:tbl>
          <w:p w14:paraId="351CE224" w14:textId="77777777" w:rsidR="27C020F8" w:rsidRDefault="27C020F8"/>
        </w:tc>
      </w:tr>
      <w:tr w:rsidR="27C020F8" w14:paraId="48BF7052" w14:textId="77777777" w:rsidTr="27C020F8">
        <w:trPr>
          <w:trHeight w:val="300"/>
        </w:trPr>
        <w:tc>
          <w:tcPr>
            <w:tcW w:w="328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1E5DA8DF" w14:textId="49D8A02B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caps/>
              </w:rPr>
            </w:pPr>
            <w:r w:rsidRPr="27C020F8">
              <w:rPr>
                <w:rFonts w:ascii="Franklin Gothic Book" w:eastAsia="Franklin Gothic Book" w:hAnsi="Franklin Gothic Book" w:cs="Franklin Gothic Book"/>
                <w:caps/>
              </w:rPr>
              <w:lastRenderedPageBreak/>
              <w:t>5/1/2006 to 6/30/2013</w:t>
            </w:r>
          </w:p>
        </w:tc>
        <w:tc>
          <w:tcPr>
            <w:tcW w:w="3330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026320F" w14:textId="57562EB5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>St. Joseph Hospital</w:t>
            </w:r>
          </w:p>
        </w:tc>
        <w:tc>
          <w:tcPr>
            <w:tcW w:w="2490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49E74A5" w14:textId="719F59C3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i/>
                <w:iCs/>
              </w:rPr>
            </w:pPr>
            <w:r w:rsidRPr="27C020F8">
              <w:rPr>
                <w:rFonts w:ascii="Franklin Gothic Book" w:eastAsia="Franklin Gothic Book" w:hAnsi="Franklin Gothic Book" w:cs="Franklin Gothic Book"/>
                <w:i/>
                <w:iCs/>
              </w:rPr>
              <w:t>Orange, CA</w:t>
            </w:r>
          </w:p>
        </w:tc>
      </w:tr>
      <w:tr w:rsidR="27C020F8" w14:paraId="6E20ED76" w14:textId="77777777" w:rsidTr="27C020F8">
        <w:trPr>
          <w:trHeight w:val="30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144" w:type="dxa"/>
              <w:right w:w="115" w:type="dxa"/>
            </w:tcMar>
          </w:tcPr>
          <w:p w14:paraId="689C202F" w14:textId="57949AAE" w:rsidR="27C020F8" w:rsidRDefault="27C020F8" w:rsidP="27C020F8">
            <w:pPr>
              <w:rPr>
                <w:rFonts w:ascii="Franklin Gothic Medium" w:eastAsia="Franklin Gothic Medium" w:hAnsi="Franklin Gothic Medium" w:cs="Franklin Gothic Medium"/>
                <w:caps/>
              </w:rPr>
            </w:pPr>
            <w:r w:rsidRPr="27C020F8">
              <w:rPr>
                <w:rFonts w:ascii="Franklin Gothic Medium" w:eastAsia="Franklin Gothic Medium" w:hAnsi="Franklin Gothic Medium" w:cs="Franklin Gothic Medium"/>
                <w:caps/>
              </w:rPr>
              <w:t xml:space="preserve">Staff Chaplain </w:t>
            </w:r>
          </w:p>
          <w:p w14:paraId="3FA70C3E" w14:textId="3585B873" w:rsidR="27C020F8" w:rsidRDefault="27C020F8" w:rsidP="27C020F8">
            <w:pPr>
              <w:pStyle w:val="ListParagraph"/>
              <w:numPr>
                <w:ilvl w:val="0"/>
                <w:numId w:val="15"/>
              </w:numPr>
            </w:pPr>
            <w:r w:rsidRPr="27C020F8">
              <w:t>Spiritual Care Coverage for Oncology (Inpatient and Outpatient) and Emergency Department</w:t>
            </w:r>
          </w:p>
          <w:p w14:paraId="77E5C3D7" w14:textId="58760332" w:rsidR="27C020F8" w:rsidRDefault="27C020F8" w:rsidP="27C020F8">
            <w:pPr>
              <w:pStyle w:val="ListParagraph"/>
              <w:numPr>
                <w:ilvl w:val="0"/>
                <w:numId w:val="15"/>
              </w:numPr>
            </w:pPr>
            <w:r w:rsidRPr="27C020F8">
              <w:t>Board Certification with the Association of Professional Chaplains in 2007</w:t>
            </w:r>
          </w:p>
          <w:p w14:paraId="46B669AB" w14:textId="582FF8AA" w:rsidR="27C020F8" w:rsidRDefault="27C020F8" w:rsidP="27C020F8">
            <w:pPr>
              <w:pStyle w:val="ListParagraph"/>
              <w:numPr>
                <w:ilvl w:val="0"/>
                <w:numId w:val="15"/>
              </w:numPr>
            </w:pPr>
            <w:r w:rsidRPr="27C020F8">
              <w:t>Development of a Staff Support Group for newly hired Emergency Department Nurses</w:t>
            </w:r>
          </w:p>
          <w:p w14:paraId="0E146C57" w14:textId="0CCA9F38" w:rsidR="27C020F8" w:rsidRDefault="27C020F8" w:rsidP="27C020F8">
            <w:pPr>
              <w:pStyle w:val="ListParagraph"/>
              <w:numPr>
                <w:ilvl w:val="0"/>
                <w:numId w:val="15"/>
              </w:numPr>
            </w:pPr>
            <w:r w:rsidRPr="27C020F8">
              <w:t>St. Joseph Hospital “Friend of Nursing” award 2011</w:t>
            </w:r>
          </w:p>
        </w:tc>
      </w:tr>
      <w:tr w:rsidR="27C020F8" w14:paraId="5AE1E3F9" w14:textId="77777777" w:rsidTr="27C020F8">
        <w:trPr>
          <w:trHeight w:val="300"/>
        </w:trPr>
        <w:tc>
          <w:tcPr>
            <w:tcW w:w="328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72C4B37" w14:textId="26C217C9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caps/>
              </w:rPr>
            </w:pPr>
            <w:r w:rsidRPr="27C020F8">
              <w:rPr>
                <w:rFonts w:ascii="Franklin Gothic Book" w:eastAsia="Franklin Gothic Book" w:hAnsi="Franklin Gothic Book" w:cs="Franklin Gothic Book"/>
                <w:caps/>
              </w:rPr>
              <w:t>10/1/2004 to 4/15/2006</w:t>
            </w:r>
          </w:p>
        </w:tc>
        <w:tc>
          <w:tcPr>
            <w:tcW w:w="3330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DC55E84" w14:textId="407020CA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>VA Medical Center</w:t>
            </w:r>
          </w:p>
        </w:tc>
        <w:tc>
          <w:tcPr>
            <w:tcW w:w="2490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830E3B9" w14:textId="7345EE99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i/>
                <w:iCs/>
              </w:rPr>
            </w:pPr>
            <w:r w:rsidRPr="27C020F8">
              <w:rPr>
                <w:rFonts w:ascii="Franklin Gothic Book" w:eastAsia="Franklin Gothic Book" w:hAnsi="Franklin Gothic Book" w:cs="Franklin Gothic Book"/>
                <w:i/>
                <w:iCs/>
              </w:rPr>
              <w:t>St. Louis, MO</w:t>
            </w:r>
          </w:p>
        </w:tc>
      </w:tr>
      <w:tr w:rsidR="27C020F8" w14:paraId="7E989794" w14:textId="77777777" w:rsidTr="27C020F8">
        <w:trPr>
          <w:trHeight w:val="30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144" w:type="dxa"/>
              <w:right w:w="115" w:type="dxa"/>
            </w:tcMar>
          </w:tcPr>
          <w:p w14:paraId="209FE1AF" w14:textId="3AD9C1D6" w:rsidR="27C020F8" w:rsidRDefault="27C020F8" w:rsidP="27C020F8">
            <w:pPr>
              <w:rPr>
                <w:rFonts w:ascii="Franklin Gothic Medium" w:eastAsia="Franklin Gothic Medium" w:hAnsi="Franklin Gothic Medium" w:cs="Franklin Gothic Medium"/>
                <w:caps/>
              </w:rPr>
            </w:pPr>
            <w:r w:rsidRPr="27C020F8">
              <w:rPr>
                <w:rFonts w:ascii="Franklin Gothic Medium" w:eastAsia="Franklin Gothic Medium" w:hAnsi="Franklin Gothic Medium" w:cs="Franklin Gothic Medium"/>
                <w:caps/>
              </w:rPr>
              <w:t>Staff Chaplain (Interim)</w:t>
            </w:r>
          </w:p>
          <w:p w14:paraId="7C58B679" w14:textId="4244C9B3" w:rsidR="27C020F8" w:rsidRDefault="27C020F8" w:rsidP="27C020F8">
            <w:pPr>
              <w:pStyle w:val="ListParagraph"/>
              <w:numPr>
                <w:ilvl w:val="0"/>
                <w:numId w:val="15"/>
              </w:numPr>
            </w:pPr>
            <w:r w:rsidRPr="27C020F8">
              <w:t xml:space="preserve">Spiritual Care coverage for patients on the Spinal Cord Injury and Hospice units </w:t>
            </w:r>
          </w:p>
          <w:p w14:paraId="47F0B5D2" w14:textId="36361F03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 xml:space="preserve">(for the duration of </w:t>
            </w:r>
            <w:proofErr w:type="gramStart"/>
            <w:r w:rsidRPr="27C020F8">
              <w:rPr>
                <w:rFonts w:ascii="Franklin Gothic Book" w:eastAsia="Franklin Gothic Book" w:hAnsi="Franklin Gothic Book" w:cs="Franklin Gothic Book"/>
              </w:rPr>
              <w:t>active duty</w:t>
            </w:r>
            <w:proofErr w:type="gramEnd"/>
            <w:r w:rsidRPr="27C020F8">
              <w:rPr>
                <w:rFonts w:ascii="Franklin Gothic Book" w:eastAsia="Franklin Gothic Book" w:hAnsi="Franklin Gothic Book" w:cs="Franklin Gothic Book"/>
              </w:rPr>
              <w:t xml:space="preserve"> service of a permanent staff chaplain)</w:t>
            </w:r>
          </w:p>
          <w:p w14:paraId="36464817" w14:textId="0BFA737F" w:rsidR="27C020F8" w:rsidRDefault="27C020F8" w:rsidP="27C020F8">
            <w:pPr>
              <w:pStyle w:val="ListParagraph"/>
              <w:numPr>
                <w:ilvl w:val="0"/>
                <w:numId w:val="15"/>
              </w:numPr>
            </w:pPr>
            <w:r w:rsidRPr="27C020F8">
              <w:t>Leadership of a weekly worship service including occasional wedding and memorial services</w:t>
            </w:r>
          </w:p>
          <w:p w14:paraId="20BF2B25" w14:textId="70AC30EF" w:rsidR="27C020F8" w:rsidRDefault="27C020F8" w:rsidP="27C020F8">
            <w:pPr>
              <w:pStyle w:val="ListParagraph"/>
              <w:numPr>
                <w:ilvl w:val="0"/>
                <w:numId w:val="15"/>
              </w:numPr>
            </w:pPr>
            <w:r w:rsidRPr="27C020F8">
              <w:t>Coordination of volunteers for Chaplain Services Department</w:t>
            </w:r>
          </w:p>
        </w:tc>
      </w:tr>
      <w:tr w:rsidR="27C020F8" w14:paraId="6252898C" w14:textId="77777777" w:rsidTr="27C020F8">
        <w:trPr>
          <w:trHeight w:val="300"/>
        </w:trPr>
        <w:tc>
          <w:tcPr>
            <w:tcW w:w="328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799273C" w14:textId="0BF9071A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caps/>
              </w:rPr>
            </w:pPr>
            <w:r w:rsidRPr="27C020F8">
              <w:rPr>
                <w:rFonts w:ascii="Franklin Gothic Book" w:eastAsia="Franklin Gothic Book" w:hAnsi="Franklin Gothic Book" w:cs="Franklin Gothic Book"/>
                <w:caps/>
              </w:rPr>
              <w:t>9/15/2003 to 9/15/2004</w:t>
            </w:r>
          </w:p>
        </w:tc>
        <w:tc>
          <w:tcPr>
            <w:tcW w:w="3330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556C2B7A" w14:textId="6C702D4E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>Barnes-Jewish Hospital</w:t>
            </w:r>
          </w:p>
        </w:tc>
        <w:tc>
          <w:tcPr>
            <w:tcW w:w="2490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7486D31" w14:textId="1D3E6A3B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i/>
                <w:iCs/>
              </w:rPr>
            </w:pPr>
            <w:r w:rsidRPr="27C020F8">
              <w:rPr>
                <w:rFonts w:ascii="Franklin Gothic Book" w:eastAsia="Franklin Gothic Book" w:hAnsi="Franklin Gothic Book" w:cs="Franklin Gothic Book"/>
                <w:i/>
                <w:iCs/>
              </w:rPr>
              <w:t>St. Louis, MO</w:t>
            </w:r>
          </w:p>
        </w:tc>
      </w:tr>
      <w:tr w:rsidR="27C020F8" w14:paraId="4E4574A5" w14:textId="77777777" w:rsidTr="27C020F8">
        <w:trPr>
          <w:trHeight w:val="30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144" w:type="dxa"/>
              <w:right w:w="115" w:type="dxa"/>
            </w:tcMar>
          </w:tcPr>
          <w:p w14:paraId="2FD3C8EA" w14:textId="14EDA7D6" w:rsidR="27C020F8" w:rsidRDefault="27C020F8" w:rsidP="27C020F8">
            <w:pPr>
              <w:rPr>
                <w:rFonts w:ascii="Franklin Gothic Medium" w:eastAsia="Franklin Gothic Medium" w:hAnsi="Franklin Gothic Medium" w:cs="Franklin Gothic Medium"/>
                <w:caps/>
              </w:rPr>
            </w:pPr>
            <w:r w:rsidRPr="27C020F8">
              <w:rPr>
                <w:rFonts w:ascii="Franklin Gothic Medium" w:eastAsia="Franklin Gothic Medium" w:hAnsi="Franklin Gothic Medium" w:cs="Franklin Gothic Medium"/>
                <w:caps/>
              </w:rPr>
              <w:t>Chaplain Resident</w:t>
            </w:r>
          </w:p>
          <w:p w14:paraId="08C4F0EC" w14:textId="34D852C0" w:rsidR="27C020F8" w:rsidRDefault="27C020F8" w:rsidP="27C020F8">
            <w:pPr>
              <w:pStyle w:val="ListParagraph"/>
              <w:numPr>
                <w:ilvl w:val="0"/>
                <w:numId w:val="15"/>
              </w:numPr>
            </w:pPr>
            <w:r w:rsidRPr="27C020F8">
              <w:t>Spiritual Care coverage of the Infectious Diseases Units</w:t>
            </w:r>
          </w:p>
          <w:p w14:paraId="2D1EFF04" w14:textId="65E2CBE4" w:rsidR="27C020F8" w:rsidRDefault="27C020F8" w:rsidP="27C020F8">
            <w:pPr>
              <w:pStyle w:val="ListParagraph"/>
              <w:numPr>
                <w:ilvl w:val="0"/>
                <w:numId w:val="15"/>
              </w:numPr>
            </w:pPr>
            <w:r w:rsidRPr="27C020F8">
              <w:t>On-call coverage for weekends and overnight of 900 bed facility with a Level 1 Trauma center</w:t>
            </w:r>
          </w:p>
          <w:p w14:paraId="0CC0BEBA" w14:textId="2278E856" w:rsidR="27C020F8" w:rsidRDefault="27C020F8" w:rsidP="27C020F8">
            <w:pPr>
              <w:pStyle w:val="ListParagraph"/>
              <w:numPr>
                <w:ilvl w:val="0"/>
                <w:numId w:val="15"/>
              </w:numPr>
            </w:pPr>
            <w:r w:rsidRPr="27C020F8">
              <w:t>Ordination in the United Church of Christ November 2004</w:t>
            </w:r>
          </w:p>
          <w:p w14:paraId="64B2B349" w14:textId="558E0E09" w:rsidR="27C020F8" w:rsidRDefault="27C020F8" w:rsidP="27C020F8">
            <w:pPr>
              <w:pStyle w:val="ListParagraph"/>
              <w:numPr>
                <w:ilvl w:val="0"/>
                <w:numId w:val="15"/>
              </w:numPr>
            </w:pPr>
            <w:r w:rsidRPr="27C020F8">
              <w:t>Endorsed as a chaplain by the UCC</w:t>
            </w:r>
          </w:p>
        </w:tc>
      </w:tr>
      <w:tr w:rsidR="27C020F8" w14:paraId="5ADF42ED" w14:textId="77777777" w:rsidTr="27C020F8">
        <w:trPr>
          <w:trHeight w:val="435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C79DB7" w14:textId="2B76EA37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b/>
                <w:bCs/>
                <w:caps/>
                <w:color w:val="808080" w:themeColor="background1" w:themeShade="80"/>
              </w:rPr>
            </w:pPr>
            <w:r w:rsidRPr="27C020F8">
              <w:rPr>
                <w:rFonts w:ascii="Franklin Gothic Book" w:eastAsia="Franklin Gothic Book" w:hAnsi="Franklin Gothic Book" w:cs="Franklin Gothic Book"/>
                <w:b/>
                <w:bCs/>
                <w:caps/>
                <w:color w:val="808080" w:themeColor="background1" w:themeShade="80"/>
              </w:rPr>
              <w:t>Education</w:t>
            </w:r>
          </w:p>
          <w:p w14:paraId="6046A2BD" w14:textId="395B15C4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>09/01/2019 TO 07/15/2020</w:t>
            </w:r>
          </w:p>
          <w:p w14:paraId="117E7C3F" w14:textId="548B4455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 xml:space="preserve">Spiritual Care Management and Leadership         Rush University                              </w:t>
            </w:r>
            <w:r w:rsidRPr="27C020F8">
              <w:rPr>
                <w:rFonts w:ascii="Franklin Gothic Book" w:eastAsia="Franklin Gothic Book" w:hAnsi="Franklin Gothic Book" w:cs="Franklin Gothic Book"/>
                <w:i/>
                <w:iCs/>
              </w:rPr>
              <w:t>Chicago, IL</w:t>
            </w:r>
            <w:r w:rsidRPr="27C020F8"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 w:rsidRPr="27C020F8">
              <w:rPr>
                <w:rFonts w:ascii="Franklin Gothic Book" w:eastAsia="Franklin Gothic Book" w:hAnsi="Franklin Gothic Book" w:cs="Franklin Gothic Book"/>
                <w:b/>
                <w:bCs/>
              </w:rPr>
              <w:t>Certificate Program</w:t>
            </w:r>
          </w:p>
          <w:p w14:paraId="3C6ABAF1" w14:textId="6BA3D277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  <w:tr w:rsidR="27C020F8" w14:paraId="59757D9C" w14:textId="77777777" w:rsidTr="27C020F8">
        <w:trPr>
          <w:trHeight w:val="30"/>
        </w:trPr>
        <w:tc>
          <w:tcPr>
            <w:tcW w:w="328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F658702" w14:textId="0DCB127F" w:rsidR="27C020F8" w:rsidRDefault="27C020F8" w:rsidP="27C020F8">
            <w:pPr>
              <w:pStyle w:val="Heading4"/>
              <w:rPr>
                <w:rFonts w:ascii="Franklin Gothic Book" w:eastAsia="Franklin Gothic Book" w:hAnsi="Franklin Gothic Book" w:cs="Franklin Gothic Book"/>
                <w:caps/>
              </w:rPr>
            </w:pPr>
            <w:r w:rsidRPr="27C020F8">
              <w:rPr>
                <w:rFonts w:ascii="Franklin Gothic Book" w:eastAsia="Franklin Gothic Book" w:hAnsi="Franklin Gothic Book" w:cs="Franklin Gothic Book"/>
                <w:caps/>
              </w:rPr>
              <w:t>9/15/2000 to 5/14/2004</w:t>
            </w:r>
          </w:p>
        </w:tc>
        <w:tc>
          <w:tcPr>
            <w:tcW w:w="3330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7E82ACE" w14:textId="461DDD40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>Eden Theological Seminary</w:t>
            </w:r>
          </w:p>
        </w:tc>
        <w:tc>
          <w:tcPr>
            <w:tcW w:w="2490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5B33F2AF" w14:textId="13D1DEE7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i/>
                <w:iCs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 xml:space="preserve">             </w:t>
            </w:r>
            <w:r w:rsidRPr="27C020F8">
              <w:rPr>
                <w:rFonts w:ascii="Franklin Gothic Book" w:eastAsia="Franklin Gothic Book" w:hAnsi="Franklin Gothic Book" w:cs="Franklin Gothic Book"/>
                <w:i/>
                <w:iCs/>
              </w:rPr>
              <w:t>St. Louis, MO</w:t>
            </w:r>
          </w:p>
        </w:tc>
      </w:tr>
      <w:tr w:rsidR="27C020F8" w14:paraId="0B09B412" w14:textId="77777777" w:rsidTr="27C020F8">
        <w:trPr>
          <w:trHeight w:val="30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144" w:type="dxa"/>
              <w:right w:w="115" w:type="dxa"/>
            </w:tcMar>
          </w:tcPr>
          <w:p w14:paraId="49E1F6F2" w14:textId="30CD8BBB" w:rsidR="27C020F8" w:rsidRDefault="27C020F8" w:rsidP="27C020F8">
            <w:pPr>
              <w:rPr>
                <w:rFonts w:ascii="Franklin Gothic Medium" w:eastAsia="Franklin Gothic Medium" w:hAnsi="Franklin Gothic Medium" w:cs="Franklin Gothic Medium"/>
                <w:caps/>
              </w:rPr>
            </w:pPr>
            <w:r w:rsidRPr="27C020F8">
              <w:rPr>
                <w:rFonts w:ascii="Franklin Gothic Medium" w:eastAsia="Franklin Gothic Medium" w:hAnsi="Franklin Gothic Medium" w:cs="Franklin Gothic Medium"/>
                <w:caps/>
              </w:rPr>
              <w:t>Master of Divinity</w:t>
            </w:r>
          </w:p>
          <w:p w14:paraId="119812C7" w14:textId="2980BA71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  <w:p w14:paraId="177E80A5" w14:textId="4838E800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i/>
                <w:iCs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 xml:space="preserve">9/15/1996 TO 12/15/1999                 South Dakota State University                    </w:t>
            </w:r>
            <w:r w:rsidRPr="27C020F8">
              <w:rPr>
                <w:rFonts w:ascii="Franklin Gothic Book" w:eastAsia="Franklin Gothic Book" w:hAnsi="Franklin Gothic Book" w:cs="Franklin Gothic Book"/>
                <w:i/>
                <w:iCs/>
              </w:rPr>
              <w:t>Brookings, SD</w:t>
            </w:r>
          </w:p>
          <w:p w14:paraId="2FE381D8" w14:textId="48159799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b/>
                <w:bCs/>
              </w:rPr>
            </w:pPr>
            <w:r w:rsidRPr="27C020F8">
              <w:rPr>
                <w:rFonts w:ascii="Franklin Gothic Book" w:eastAsia="Franklin Gothic Book" w:hAnsi="Franklin Gothic Book" w:cs="Franklin Gothic Book"/>
                <w:b/>
                <w:bCs/>
              </w:rPr>
              <w:t>BA: ENGLISH</w:t>
            </w:r>
          </w:p>
          <w:p w14:paraId="0881C13E" w14:textId="33762CB6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color w:val="A6A6A6" w:themeColor="background1" w:themeShade="A6"/>
              </w:rPr>
            </w:pPr>
            <w:r w:rsidRPr="27C020F8">
              <w:rPr>
                <w:rFonts w:ascii="Franklin Gothic Book" w:eastAsia="Franklin Gothic Book" w:hAnsi="Franklin Gothic Book" w:cs="Franklin Gothic Book"/>
                <w:color w:val="A6A6A6" w:themeColor="background1" w:themeShade="A6"/>
              </w:rPr>
              <w:t xml:space="preserve"> </w:t>
            </w:r>
          </w:p>
          <w:p w14:paraId="314604FB" w14:textId="379FB2F6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</w:tc>
      </w:tr>
      <w:tr w:rsidR="27C020F8" w14:paraId="1B505093" w14:textId="77777777" w:rsidTr="27C020F8">
        <w:trPr>
          <w:trHeight w:val="30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4342F3" w14:textId="22DA506A" w:rsidR="27C020F8" w:rsidRDefault="27C020F8" w:rsidP="27C020F8">
            <w:pPr>
              <w:rPr>
                <w:rFonts w:ascii="Franklin Gothic Book" w:eastAsia="Franklin Gothic Book" w:hAnsi="Franklin Gothic Book" w:cs="Franklin Gothic Book"/>
                <w:caps/>
                <w:color w:val="808080" w:themeColor="background1" w:themeShade="80"/>
              </w:rPr>
            </w:pPr>
            <w:r w:rsidRPr="27C020F8">
              <w:rPr>
                <w:rFonts w:ascii="Franklin Gothic Book" w:eastAsia="Franklin Gothic Book" w:hAnsi="Franklin Gothic Book" w:cs="Franklin Gothic Book"/>
                <w:caps/>
                <w:color w:val="808080" w:themeColor="background1" w:themeShade="80"/>
              </w:rPr>
              <w:t>References</w:t>
            </w:r>
          </w:p>
        </w:tc>
      </w:tr>
      <w:tr w:rsidR="27C020F8" w14:paraId="2A78D674" w14:textId="77777777" w:rsidTr="27C020F8">
        <w:trPr>
          <w:trHeight w:val="300"/>
        </w:trPr>
        <w:tc>
          <w:tcPr>
            <w:tcW w:w="910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4F1A1E" w14:textId="402E00CF" w:rsidR="27C020F8" w:rsidRDefault="27C020F8" w:rsidP="27C020F8">
            <w:pPr>
              <w:rPr>
                <w:rFonts w:ascii="Franklin Gothic Book" w:eastAsia="Franklin Gothic Book" w:hAnsi="Franklin Gothic Book" w:cs="Franklin Gothic Book"/>
              </w:rPr>
            </w:pPr>
            <w:r w:rsidRPr="27C020F8">
              <w:rPr>
                <w:rFonts w:ascii="Franklin Gothic Book" w:eastAsia="Franklin Gothic Book" w:hAnsi="Franklin Gothic Book" w:cs="Franklin Gothic Book"/>
              </w:rPr>
              <w:t>References are available on request.</w:t>
            </w:r>
          </w:p>
        </w:tc>
      </w:tr>
    </w:tbl>
    <w:p w14:paraId="2C078E63" w14:textId="4B5A9926" w:rsidR="000D1706" w:rsidRDefault="000D1706" w:rsidP="27C020F8">
      <w:pPr>
        <w:spacing w:line="276" w:lineRule="auto"/>
        <w:jc w:val="right"/>
        <w:rPr>
          <w:rFonts w:ascii="Franklin Gothic Book" w:eastAsia="Franklin Gothic Book" w:hAnsi="Franklin Gothic Book" w:cs="Franklin Gothic Book"/>
        </w:rPr>
      </w:pPr>
    </w:p>
    <w:sectPr w:rsidR="000D1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5C2A"/>
    <w:multiLevelType w:val="hybridMultilevel"/>
    <w:tmpl w:val="47BC50E4"/>
    <w:lvl w:ilvl="0" w:tplc="AEFA31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FEA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6B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27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EE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5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C8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60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A2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F3C8"/>
    <w:multiLevelType w:val="hybridMultilevel"/>
    <w:tmpl w:val="8508041C"/>
    <w:lvl w:ilvl="0" w:tplc="F498F7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D21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AF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2E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8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E4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A7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83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2C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EBC"/>
    <w:multiLevelType w:val="hybridMultilevel"/>
    <w:tmpl w:val="19CAB7CA"/>
    <w:lvl w:ilvl="0" w:tplc="60CCE0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602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06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A0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E5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83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B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EF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0AC9"/>
    <w:multiLevelType w:val="hybridMultilevel"/>
    <w:tmpl w:val="C7385FF4"/>
    <w:lvl w:ilvl="0" w:tplc="B2BC5C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0C7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2F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2E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04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8E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8E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8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4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9D88"/>
    <w:multiLevelType w:val="hybridMultilevel"/>
    <w:tmpl w:val="77E07282"/>
    <w:lvl w:ilvl="0" w:tplc="7BFE32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C0C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A5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4C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F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EE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62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6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AD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2ECF"/>
    <w:multiLevelType w:val="hybridMultilevel"/>
    <w:tmpl w:val="59187F06"/>
    <w:lvl w:ilvl="0" w:tplc="97B450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96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07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C6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8C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E4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41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66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48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652A"/>
    <w:multiLevelType w:val="hybridMultilevel"/>
    <w:tmpl w:val="D9008CF2"/>
    <w:lvl w:ilvl="0" w:tplc="928CA4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8A6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01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A4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69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02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C3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61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47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201B"/>
    <w:multiLevelType w:val="hybridMultilevel"/>
    <w:tmpl w:val="9EE40EB2"/>
    <w:lvl w:ilvl="0" w:tplc="2D8E01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6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87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0F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8C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6A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C5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C4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E3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5DCF"/>
    <w:multiLevelType w:val="hybridMultilevel"/>
    <w:tmpl w:val="D4A661C6"/>
    <w:lvl w:ilvl="0" w:tplc="78C0E0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E66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C8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A4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A1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23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69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8B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A4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7579F"/>
    <w:multiLevelType w:val="hybridMultilevel"/>
    <w:tmpl w:val="A4106C02"/>
    <w:lvl w:ilvl="0" w:tplc="E44CB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223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0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63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C4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C7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44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E7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E3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7A964"/>
    <w:multiLevelType w:val="hybridMultilevel"/>
    <w:tmpl w:val="0A687FEE"/>
    <w:lvl w:ilvl="0" w:tplc="4D983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F6B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84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C4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C8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49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C1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A8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4D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C0B53"/>
    <w:multiLevelType w:val="hybridMultilevel"/>
    <w:tmpl w:val="2FC26AA2"/>
    <w:lvl w:ilvl="0" w:tplc="453C6E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BE0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86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AC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61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2F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41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66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85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121C8"/>
    <w:multiLevelType w:val="hybridMultilevel"/>
    <w:tmpl w:val="46CA133A"/>
    <w:lvl w:ilvl="0" w:tplc="F1FAC5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085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E0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67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C1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A3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C8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25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E3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604DB"/>
    <w:multiLevelType w:val="hybridMultilevel"/>
    <w:tmpl w:val="B5167E6A"/>
    <w:lvl w:ilvl="0" w:tplc="4D0E66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683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2B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A6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EF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2B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C2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47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E6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5CBD2"/>
    <w:multiLevelType w:val="hybridMultilevel"/>
    <w:tmpl w:val="3F82AF26"/>
    <w:lvl w:ilvl="0" w:tplc="C8641F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FAF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8D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63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EE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04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41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6D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62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93DFC"/>
    <w:multiLevelType w:val="hybridMultilevel"/>
    <w:tmpl w:val="2AAECD2A"/>
    <w:lvl w:ilvl="0" w:tplc="49AE01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40F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AF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0D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C1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82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E5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CA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6B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367B"/>
    <w:multiLevelType w:val="hybridMultilevel"/>
    <w:tmpl w:val="277E75CE"/>
    <w:lvl w:ilvl="0" w:tplc="EEB2E6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40B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A8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E2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A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88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8F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A6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ED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F99B"/>
    <w:multiLevelType w:val="hybridMultilevel"/>
    <w:tmpl w:val="8D5A614E"/>
    <w:lvl w:ilvl="0" w:tplc="42DEB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B23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2E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2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8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0B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26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24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CE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F06DC"/>
    <w:multiLevelType w:val="hybridMultilevel"/>
    <w:tmpl w:val="D88ADD12"/>
    <w:lvl w:ilvl="0" w:tplc="AED003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322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2E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27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2F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27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C8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82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07209"/>
    <w:multiLevelType w:val="hybridMultilevel"/>
    <w:tmpl w:val="A2342FC6"/>
    <w:lvl w:ilvl="0" w:tplc="204094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D65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E5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09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8F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C0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A2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8F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D5BD2"/>
    <w:multiLevelType w:val="hybridMultilevel"/>
    <w:tmpl w:val="E332821C"/>
    <w:lvl w:ilvl="0" w:tplc="FFFADD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A4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E9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09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46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C8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08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AD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06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9FFD4"/>
    <w:multiLevelType w:val="hybridMultilevel"/>
    <w:tmpl w:val="6DDC269A"/>
    <w:lvl w:ilvl="0" w:tplc="46FA52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961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69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A0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A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03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04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63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66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5A999"/>
    <w:multiLevelType w:val="hybridMultilevel"/>
    <w:tmpl w:val="56F43ABC"/>
    <w:lvl w:ilvl="0" w:tplc="C4A46D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3CA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8F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2A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2F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EA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0A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E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4E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03DDB"/>
    <w:multiLevelType w:val="hybridMultilevel"/>
    <w:tmpl w:val="B360FFF4"/>
    <w:lvl w:ilvl="0" w:tplc="B7FCB7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1E8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0E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44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8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C1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20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AF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F3763"/>
    <w:multiLevelType w:val="hybridMultilevel"/>
    <w:tmpl w:val="53404FE4"/>
    <w:lvl w:ilvl="0" w:tplc="33383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FC5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6C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66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41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E7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A5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AC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62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42248"/>
    <w:multiLevelType w:val="hybridMultilevel"/>
    <w:tmpl w:val="01CAF5B0"/>
    <w:lvl w:ilvl="0" w:tplc="162844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448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A65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0C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EF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2C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8D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22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64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B91A6"/>
    <w:multiLevelType w:val="hybridMultilevel"/>
    <w:tmpl w:val="46A470B2"/>
    <w:lvl w:ilvl="0" w:tplc="FBB4CC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822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4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CA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E2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44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AA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A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AA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CF688"/>
    <w:multiLevelType w:val="hybridMultilevel"/>
    <w:tmpl w:val="4F2CB472"/>
    <w:lvl w:ilvl="0" w:tplc="FC6C43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C8A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C8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C2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43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69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4A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C7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6D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5E7F2"/>
    <w:multiLevelType w:val="hybridMultilevel"/>
    <w:tmpl w:val="5DDE7D1C"/>
    <w:lvl w:ilvl="0" w:tplc="29D665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9C1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25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C2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C9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25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EF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2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0C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F7A5E"/>
    <w:multiLevelType w:val="hybridMultilevel"/>
    <w:tmpl w:val="FE0E2850"/>
    <w:lvl w:ilvl="0" w:tplc="023C19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AA1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E6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ED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1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A0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E5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68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9E0BE"/>
    <w:multiLevelType w:val="hybridMultilevel"/>
    <w:tmpl w:val="0C7E7E70"/>
    <w:lvl w:ilvl="0" w:tplc="2FE246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665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48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87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E5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6F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6F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67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2A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7FA57"/>
    <w:multiLevelType w:val="hybridMultilevel"/>
    <w:tmpl w:val="EF32D294"/>
    <w:lvl w:ilvl="0" w:tplc="FC54C2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B22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22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2C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47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8F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8E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4F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6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632067">
    <w:abstractNumId w:val="22"/>
  </w:num>
  <w:num w:numId="2" w16cid:durableId="377781542">
    <w:abstractNumId w:val="20"/>
  </w:num>
  <w:num w:numId="3" w16cid:durableId="1520386928">
    <w:abstractNumId w:val="13"/>
  </w:num>
  <w:num w:numId="4" w16cid:durableId="217473146">
    <w:abstractNumId w:val="5"/>
  </w:num>
  <w:num w:numId="5" w16cid:durableId="286476725">
    <w:abstractNumId w:val="6"/>
  </w:num>
  <w:num w:numId="6" w16cid:durableId="657729277">
    <w:abstractNumId w:val="14"/>
  </w:num>
  <w:num w:numId="7" w16cid:durableId="1410880282">
    <w:abstractNumId w:val="24"/>
  </w:num>
  <w:num w:numId="8" w16cid:durableId="928779098">
    <w:abstractNumId w:val="7"/>
  </w:num>
  <w:num w:numId="9" w16cid:durableId="943458569">
    <w:abstractNumId w:val="31"/>
  </w:num>
  <w:num w:numId="10" w16cid:durableId="1567304972">
    <w:abstractNumId w:val="17"/>
  </w:num>
  <w:num w:numId="11" w16cid:durableId="649753643">
    <w:abstractNumId w:val="9"/>
  </w:num>
  <w:num w:numId="12" w16cid:durableId="1659653375">
    <w:abstractNumId w:val="18"/>
  </w:num>
  <w:num w:numId="13" w16cid:durableId="1586718740">
    <w:abstractNumId w:val="11"/>
  </w:num>
  <w:num w:numId="14" w16cid:durableId="924846878">
    <w:abstractNumId w:val="16"/>
  </w:num>
  <w:num w:numId="15" w16cid:durableId="1312447010">
    <w:abstractNumId w:val="30"/>
  </w:num>
  <w:num w:numId="16" w16cid:durableId="1809124768">
    <w:abstractNumId w:val="28"/>
  </w:num>
  <w:num w:numId="17" w16cid:durableId="546065959">
    <w:abstractNumId w:val="10"/>
  </w:num>
  <w:num w:numId="18" w16cid:durableId="1484007454">
    <w:abstractNumId w:val="3"/>
  </w:num>
  <w:num w:numId="19" w16cid:durableId="1557164376">
    <w:abstractNumId w:val="4"/>
  </w:num>
  <w:num w:numId="20" w16cid:durableId="1477144216">
    <w:abstractNumId w:val="25"/>
  </w:num>
  <w:num w:numId="21" w16cid:durableId="337387034">
    <w:abstractNumId w:val="23"/>
  </w:num>
  <w:num w:numId="22" w16cid:durableId="1940989056">
    <w:abstractNumId w:val="15"/>
  </w:num>
  <w:num w:numId="23" w16cid:durableId="225845255">
    <w:abstractNumId w:val="21"/>
  </w:num>
  <w:num w:numId="24" w16cid:durableId="882449487">
    <w:abstractNumId w:val="1"/>
  </w:num>
  <w:num w:numId="25" w16cid:durableId="1768577224">
    <w:abstractNumId w:val="8"/>
  </w:num>
  <w:num w:numId="26" w16cid:durableId="1689746261">
    <w:abstractNumId w:val="27"/>
  </w:num>
  <w:num w:numId="27" w16cid:durableId="6103782">
    <w:abstractNumId w:val="12"/>
  </w:num>
  <w:num w:numId="28" w16cid:durableId="786775946">
    <w:abstractNumId w:val="26"/>
  </w:num>
  <w:num w:numId="29" w16cid:durableId="1157189841">
    <w:abstractNumId w:val="2"/>
  </w:num>
  <w:num w:numId="30" w16cid:durableId="714306380">
    <w:abstractNumId w:val="29"/>
  </w:num>
  <w:num w:numId="31" w16cid:durableId="662706542">
    <w:abstractNumId w:val="0"/>
  </w:num>
  <w:num w:numId="32" w16cid:durableId="18723774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A90CE1"/>
    <w:rsid w:val="000D1706"/>
    <w:rsid w:val="00DC3739"/>
    <w:rsid w:val="00F464DF"/>
    <w:rsid w:val="0156B5C9"/>
    <w:rsid w:val="1091151F"/>
    <w:rsid w:val="14A90CE1"/>
    <w:rsid w:val="1E8F117C"/>
    <w:rsid w:val="27C020F8"/>
    <w:rsid w:val="387633CF"/>
    <w:rsid w:val="3DE6825C"/>
    <w:rsid w:val="530DD475"/>
    <w:rsid w:val="6DA5751B"/>
    <w:rsid w:val="6F9CD417"/>
    <w:rsid w:val="70A9BF67"/>
    <w:rsid w:val="7AD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0CE1"/>
  <w15:chartTrackingRefBased/>
  <w15:docId w15:val="{BF943FE1-3B74-4FD0-8DF7-FB9F81A8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FD98290378D4595C5BE032B1DCE45" ma:contentTypeVersion="7" ma:contentTypeDescription="Create a new document." ma:contentTypeScope="" ma:versionID="a449563781de8d9c3202ba8d72a87868">
  <xsd:schema xmlns:xsd="http://www.w3.org/2001/XMLSchema" xmlns:xs="http://www.w3.org/2001/XMLSchema" xmlns:p="http://schemas.microsoft.com/office/2006/metadata/properties" xmlns:ns2="4a40560a-bc27-47cb-adc2-39b46973b6c8" xmlns:ns3="30719fbc-45ca-4da2-b367-8b5d29e02ac6" targetNamespace="http://schemas.microsoft.com/office/2006/metadata/properties" ma:root="true" ma:fieldsID="15631f320732f5846582781e724604c7" ns2:_="" ns3:_="">
    <xsd:import namespace="4a40560a-bc27-47cb-adc2-39b46973b6c8"/>
    <xsd:import namespace="30719fbc-45ca-4da2-b367-8b5d29e02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0560a-bc27-47cb-adc2-39b46973b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9fbc-45ca-4da2-b367-8b5d29e02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A858C-CCB5-4667-BABE-B581F6000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0560a-bc27-47cb-adc2-39b46973b6c8"/>
    <ds:schemaRef ds:uri="30719fbc-45ca-4da2-b367-8b5d29e02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0715-816F-4B20-94BC-02AAF4CA07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4DC913-979C-4381-93F8-C80C296AD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3357</Characters>
  <Application>Microsoft Office Word</Application>
  <DocSecurity>0</DocSecurity>
  <Lines>65</Lines>
  <Paragraphs>50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Beardemphl, Kraig</dc:creator>
  <cp:keywords/>
  <dc:description/>
  <cp:lastModifiedBy>Tiffany Kindred</cp:lastModifiedBy>
  <cp:revision>2</cp:revision>
  <dcterms:created xsi:type="dcterms:W3CDTF">2023-02-18T20:01:00Z</dcterms:created>
  <dcterms:modified xsi:type="dcterms:W3CDTF">2025-02-20T20:09:00Z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0x010100C2EFD98290378D4595C5BE032B1DCE45</vt:lpwstr>
  </property>
</Properties>
</file>